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附件三：</w:t>
      </w:r>
    </w:p>
    <w:p>
      <w:pPr>
        <w:widowControl/>
        <w:spacing w:line="480" w:lineRule="auto"/>
        <w:jc w:val="center"/>
        <w:rPr>
          <w:rFonts w:ascii="宋体" w:hAnsi="宋体" w:eastAsia="宋体" w:cs="宋体"/>
          <w:b/>
          <w:color w:val="FF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2"/>
          <w:szCs w:val="32"/>
        </w:rPr>
        <w:t>客户服务评价表</w:t>
      </w:r>
    </w:p>
    <w:bookmarkEnd w:id="0"/>
    <w:p>
      <w:pPr>
        <w:widowControl/>
        <w:spacing w:line="480" w:lineRule="auto"/>
        <w:jc w:val="center"/>
        <w:rPr>
          <w:rFonts w:ascii="宋体" w:hAnsi="宋体" w:eastAsia="宋体" w:cs="宋体"/>
          <w:b/>
          <w:color w:val="FF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客户名称：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（签章）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填表人：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  <w:u w:val="single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 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1300"/>
        <w:gridCol w:w="1095"/>
        <w:gridCol w:w="109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Merge w:val="restart"/>
            <w:tcBorders>
              <w:tl2br w:val="single" w:color="auto" w:sz="4" w:space="0"/>
            </w:tcBorders>
          </w:tcPr>
          <w:p>
            <w:pPr>
              <w:widowControl/>
              <w:ind w:left="630" w:left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评分</w:t>
            </w:r>
          </w:p>
          <w:p>
            <w:pPr>
              <w:widowControl/>
              <w:ind w:left="630" w:left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内容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Merge w:val="continue"/>
            <w:tcBorders>
              <w:tl2br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到位及时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工作效率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工作态度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主动性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及时性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综合评分</w:t>
            </w:r>
          </w:p>
        </w:tc>
        <w:tc>
          <w:tcPr>
            <w:tcW w:w="7138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一般</w:t>
            </w: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注：请在评价相应的框内“√”。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GYzMzFkMWQyYWNlMTY5OTJiZmUxOTBmYzBhMDEifQ=="/>
  </w:docVars>
  <w:rsids>
    <w:rsidRoot w:val="6DC17DDF"/>
    <w:rsid w:val="6DC1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2024-11-25T07:42:00Z</dcterms:created>
  <dc:creator>希希呐</dc:creator>
  <cp:lastModifiedBy>希希呐</cp:lastModifiedBy>
  <dcterms:modified xsi:type="dcterms:W3CDTF">2024-11-25T07:43:18Z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CD0FD0DCB0B34075A72C9AB061710FAB_11</vt:lpwstr>
  </property>
</Properties>
</file>